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D4" w:rsidRDefault="006B4CD4" w:rsidP="006B4CD4">
      <w:bookmarkStart w:id="0" w:name="_GoBack"/>
      <w:bookmarkEnd w:id="0"/>
      <w:r>
        <w:t xml:space="preserve">                                                         </w:t>
      </w:r>
      <w:r w:rsidRPr="005B3B47">
        <w:rPr>
          <w:noProof/>
          <w:lang w:eastAsia="sv-SE"/>
        </w:rPr>
        <w:drawing>
          <wp:inline distT="0" distB="0" distL="0" distR="0" wp14:anchorId="53AF2464" wp14:editId="0113EB4C">
            <wp:extent cx="1514474" cy="1352550"/>
            <wp:effectExtent l="19050" t="0" r="0" b="0"/>
            <wp:docPr id="1" name="Bild 1" descr="C:\Users\Kull\AppData\Local\Microsoft\Windows\Temporary Internet Files\Content.Outlook\PS7P82HC\trafikverkets_fritidsförbun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l\AppData\Local\Microsoft\Windows\Temporary Internet Files\Content.Outlook\PS7P82HC\trafikverkets_fritidsförbund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75" cy="135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CD4" w:rsidRPr="00692060" w:rsidRDefault="006B4CD4" w:rsidP="006B4CD4">
      <w:r>
        <w:rPr>
          <w:noProof/>
          <w:lang w:eastAsia="sv-SE"/>
        </w:rPr>
        <w:t xml:space="preserve">  </w:t>
      </w:r>
      <w:r>
        <w:rPr>
          <w:noProof/>
          <w:lang w:eastAsia="sv-SE"/>
        </w:rPr>
        <w:drawing>
          <wp:inline distT="0" distB="0" distL="0" distR="0" wp14:anchorId="7436635A" wp14:editId="658E5BFF">
            <wp:extent cx="1181100" cy="1295400"/>
            <wp:effectExtent l="19050" t="0" r="0" b="0"/>
            <wp:docPr id="2" name="Bild 1" descr="C:\Documents and Settings\Kull\Lokala inställningar\Temporary Internet Files\Content.IE5\I63OXXD0\MCj03316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ll\Lokala inställningar\Temporary Internet Files\Content.IE5\I63OXXD0\MCj0331699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04" cy="129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</w:t>
      </w:r>
      <w:r>
        <w:rPr>
          <w:b/>
          <w:sz w:val="44"/>
          <w:szCs w:val="44"/>
        </w:rPr>
        <w:t>L</w:t>
      </w:r>
      <w:r w:rsidRPr="00B87051">
        <w:rPr>
          <w:b/>
          <w:sz w:val="44"/>
          <w:szCs w:val="44"/>
        </w:rPr>
        <w:t>öpning</w:t>
      </w:r>
      <w:r>
        <w:rPr>
          <w:b/>
          <w:sz w:val="48"/>
          <w:szCs w:val="48"/>
        </w:rPr>
        <w:t xml:space="preserve"> på Bosön</w:t>
      </w:r>
    </w:p>
    <w:p w:rsidR="006B4CD4" w:rsidRDefault="006B4CD4" w:rsidP="006B4CD4">
      <w:pPr>
        <w:rPr>
          <w:sz w:val="24"/>
          <w:szCs w:val="24"/>
        </w:rPr>
      </w:pPr>
      <w:r>
        <w:rPr>
          <w:sz w:val="24"/>
          <w:szCs w:val="24"/>
        </w:rPr>
        <w:t>Nu är det dags igen för vårt årligen populära löpläger. Fun</w:t>
      </w:r>
      <w:r w:rsidR="00334303">
        <w:rPr>
          <w:sz w:val="24"/>
          <w:szCs w:val="24"/>
        </w:rPr>
        <w:t>dera inte utan anmäld dig</w:t>
      </w:r>
      <w:r>
        <w:rPr>
          <w:sz w:val="24"/>
          <w:szCs w:val="24"/>
        </w:rPr>
        <w:t xml:space="preserve">. </w:t>
      </w:r>
    </w:p>
    <w:p w:rsidR="006B4CD4" w:rsidRPr="00C0428A" w:rsidRDefault="006B4CD4" w:rsidP="006B4CD4">
      <w:pPr>
        <w:rPr>
          <w:sz w:val="24"/>
          <w:szCs w:val="24"/>
        </w:rPr>
      </w:pPr>
      <w:r>
        <w:rPr>
          <w:sz w:val="24"/>
          <w:szCs w:val="24"/>
        </w:rPr>
        <w:t>Trafikverkets</w:t>
      </w:r>
      <w:r w:rsidRPr="00C0428A">
        <w:rPr>
          <w:sz w:val="24"/>
          <w:szCs w:val="24"/>
        </w:rPr>
        <w:t xml:space="preserve"> fritidsförbund inbjuder</w:t>
      </w:r>
      <w:r>
        <w:rPr>
          <w:sz w:val="24"/>
          <w:szCs w:val="24"/>
        </w:rPr>
        <w:t xml:space="preserve"> till en löparhelg på Bosön. Ett bra sätt att börja löparsäsongen med. Ni som aldrig sprungit</w:t>
      </w:r>
      <w:r w:rsidR="00334303">
        <w:rPr>
          <w:sz w:val="24"/>
          <w:szCs w:val="24"/>
        </w:rPr>
        <w:t xml:space="preserve"> förr</w:t>
      </w:r>
      <w:r>
        <w:rPr>
          <w:sz w:val="24"/>
          <w:szCs w:val="24"/>
        </w:rPr>
        <w:t xml:space="preserve"> el</w:t>
      </w:r>
      <w:r w:rsidR="00334303">
        <w:rPr>
          <w:sz w:val="24"/>
          <w:szCs w:val="24"/>
        </w:rPr>
        <w:t>ler bara sprungit lite grann,</w:t>
      </w:r>
      <w:r>
        <w:rPr>
          <w:sz w:val="24"/>
          <w:szCs w:val="24"/>
        </w:rPr>
        <w:t xml:space="preserve"> </w:t>
      </w:r>
      <w:r w:rsidR="00C530B7">
        <w:rPr>
          <w:sz w:val="24"/>
          <w:szCs w:val="24"/>
        </w:rPr>
        <w:t xml:space="preserve">eller </w:t>
      </w:r>
      <w:r>
        <w:rPr>
          <w:sz w:val="24"/>
          <w:szCs w:val="24"/>
        </w:rPr>
        <w:t>vill lära er lite om grunderna. O</w:t>
      </w:r>
      <w:r w:rsidRPr="00C0428A">
        <w:rPr>
          <w:sz w:val="24"/>
          <w:szCs w:val="24"/>
        </w:rPr>
        <w:t>avsett om man är nybörjare eller h</w:t>
      </w:r>
      <w:r>
        <w:rPr>
          <w:sz w:val="24"/>
          <w:szCs w:val="24"/>
        </w:rPr>
        <w:t>ar sprungit tidigare så är man välkommen.</w:t>
      </w:r>
      <w:r w:rsidR="00CD2E61">
        <w:rPr>
          <w:sz w:val="24"/>
          <w:szCs w:val="24"/>
        </w:rPr>
        <w:t xml:space="preserve"> Löplägret kommer att vara i anslutning till Fritidsförbundets förbundsmöte.</w:t>
      </w:r>
    </w:p>
    <w:p w:rsidR="006B4CD4" w:rsidRPr="00C0428A" w:rsidRDefault="006B4CD4" w:rsidP="006B4CD4">
      <w:pPr>
        <w:rPr>
          <w:sz w:val="24"/>
          <w:szCs w:val="24"/>
        </w:rPr>
      </w:pPr>
      <w:r w:rsidRPr="00C0428A">
        <w:rPr>
          <w:sz w:val="24"/>
          <w:szCs w:val="24"/>
        </w:rPr>
        <w:t xml:space="preserve">Instruktör under dessa dagar kommer </w:t>
      </w:r>
      <w:r>
        <w:rPr>
          <w:sz w:val="24"/>
          <w:szCs w:val="24"/>
        </w:rPr>
        <w:t>Daniel Ekman att vara.  Mångårig erfarenhet av löpning och löpläger. Daniel jobbar till vardags som idrottslärare, tränare och föreläsare.</w:t>
      </w:r>
    </w:p>
    <w:p w:rsidR="006B4CD4" w:rsidRPr="00C0428A" w:rsidRDefault="006B4CD4" w:rsidP="006B4CD4">
      <w:pPr>
        <w:rPr>
          <w:sz w:val="24"/>
          <w:szCs w:val="24"/>
        </w:rPr>
      </w:pPr>
      <w:r w:rsidRPr="00C0428A">
        <w:rPr>
          <w:b/>
          <w:sz w:val="24"/>
          <w:szCs w:val="24"/>
        </w:rPr>
        <w:t>När och Var:</w:t>
      </w:r>
      <w:r w:rsidRPr="00C04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28-30/4 2107 </w:t>
      </w:r>
      <w:r w:rsidRPr="00C0428A">
        <w:rPr>
          <w:sz w:val="24"/>
          <w:szCs w:val="24"/>
        </w:rPr>
        <w:t xml:space="preserve"> </w:t>
      </w:r>
      <w:r>
        <w:rPr>
          <w:sz w:val="24"/>
          <w:szCs w:val="24"/>
        </w:rPr>
        <w:t>(från em. till lunch) exakta tider kommer meddelas till de som anmäler sig.</w:t>
      </w:r>
    </w:p>
    <w:p w:rsidR="006B4CD4" w:rsidRPr="00C0428A" w:rsidRDefault="006B4CD4" w:rsidP="006B4CD4">
      <w:pPr>
        <w:rPr>
          <w:sz w:val="24"/>
          <w:szCs w:val="24"/>
        </w:rPr>
      </w:pPr>
      <w:r>
        <w:rPr>
          <w:sz w:val="24"/>
          <w:szCs w:val="24"/>
        </w:rPr>
        <w:t>Vi kommer att hålla till på</w:t>
      </w:r>
      <w:r w:rsidRPr="00C0428A">
        <w:rPr>
          <w:sz w:val="24"/>
          <w:szCs w:val="24"/>
        </w:rPr>
        <w:t xml:space="preserve"> </w:t>
      </w:r>
      <w:r>
        <w:rPr>
          <w:sz w:val="24"/>
          <w:szCs w:val="24"/>
        </w:rPr>
        <w:t>Riksidrottsförbundets anläggning ute på Lidingö.</w:t>
      </w:r>
      <w:r w:rsidRPr="00C0428A">
        <w:rPr>
          <w:sz w:val="24"/>
          <w:szCs w:val="24"/>
        </w:rPr>
        <w:t xml:space="preserve"> En anläggning med mycket</w:t>
      </w:r>
      <w:r>
        <w:rPr>
          <w:sz w:val="24"/>
          <w:szCs w:val="24"/>
        </w:rPr>
        <w:t xml:space="preserve"> gamla anor och </w:t>
      </w:r>
      <w:r w:rsidRPr="00C0428A">
        <w:rPr>
          <w:sz w:val="24"/>
          <w:szCs w:val="24"/>
        </w:rPr>
        <w:t>fina omgivningar</w:t>
      </w:r>
      <w:r>
        <w:rPr>
          <w:sz w:val="24"/>
          <w:szCs w:val="24"/>
        </w:rPr>
        <w:t>,</w:t>
      </w:r>
      <w:r w:rsidRPr="00C0428A">
        <w:rPr>
          <w:sz w:val="24"/>
          <w:szCs w:val="24"/>
        </w:rPr>
        <w:t xml:space="preserve"> där löpning passar alldeles utmärkt</w:t>
      </w:r>
      <w:r>
        <w:rPr>
          <w:sz w:val="24"/>
          <w:szCs w:val="24"/>
        </w:rPr>
        <w:t xml:space="preserve">. </w:t>
      </w:r>
      <w:r w:rsidRPr="00C0428A">
        <w:rPr>
          <w:sz w:val="24"/>
          <w:szCs w:val="24"/>
        </w:rPr>
        <w:t>Här kommer vi va</w:t>
      </w:r>
      <w:r>
        <w:rPr>
          <w:sz w:val="24"/>
          <w:szCs w:val="24"/>
        </w:rPr>
        <w:t xml:space="preserve">rva några löprundor med mycket teknik och teori </w:t>
      </w:r>
    </w:p>
    <w:p w:rsidR="006B4CD4" w:rsidRPr="00C0428A" w:rsidRDefault="006B4CD4" w:rsidP="006B4CD4">
      <w:pPr>
        <w:rPr>
          <w:sz w:val="24"/>
          <w:szCs w:val="24"/>
        </w:rPr>
      </w:pPr>
      <w:r>
        <w:rPr>
          <w:sz w:val="24"/>
          <w:szCs w:val="24"/>
        </w:rPr>
        <w:t>Antalet platser är maximerat till 35 platser</w:t>
      </w:r>
    </w:p>
    <w:p w:rsidR="006B4CD4" w:rsidRDefault="006B4CD4" w:rsidP="006B4CD4">
      <w:pPr>
        <w:rPr>
          <w:sz w:val="24"/>
          <w:szCs w:val="24"/>
        </w:rPr>
      </w:pPr>
      <w:r>
        <w:rPr>
          <w:sz w:val="24"/>
          <w:szCs w:val="24"/>
        </w:rPr>
        <w:t>Allt detta till ett pris av 23</w:t>
      </w:r>
      <w:r w:rsidRPr="00C0428A">
        <w:rPr>
          <w:sz w:val="24"/>
          <w:szCs w:val="24"/>
        </w:rPr>
        <w:t>00: -</w:t>
      </w:r>
      <w:r>
        <w:rPr>
          <w:sz w:val="24"/>
          <w:szCs w:val="24"/>
        </w:rPr>
        <w:t xml:space="preserve"> i detta ingår logi och mat. Boende sker i dubbelrum (enkelrums tillägg, </w:t>
      </w:r>
      <w:r w:rsidR="00C530B7">
        <w:rPr>
          <w:sz w:val="24"/>
          <w:szCs w:val="24"/>
        </w:rPr>
        <w:t>200: -</w:t>
      </w:r>
      <w:r>
        <w:rPr>
          <w:sz w:val="24"/>
          <w:szCs w:val="24"/>
        </w:rPr>
        <w:t>)</w:t>
      </w:r>
      <w:r w:rsidR="00D22725">
        <w:rPr>
          <w:sz w:val="24"/>
          <w:szCs w:val="24"/>
        </w:rPr>
        <w:t xml:space="preserve"> (resebidrag utgår inte till denna aktivitet)</w:t>
      </w:r>
    </w:p>
    <w:p w:rsidR="006B4CD4" w:rsidRPr="00C0428A" w:rsidRDefault="006B4CD4" w:rsidP="006B4CD4">
      <w:pPr>
        <w:rPr>
          <w:sz w:val="24"/>
          <w:szCs w:val="24"/>
        </w:rPr>
      </w:pPr>
      <w:r>
        <w:rPr>
          <w:sz w:val="24"/>
          <w:szCs w:val="24"/>
        </w:rPr>
        <w:t xml:space="preserve">Anmälningsavgiften sätts in </w:t>
      </w:r>
      <w:r w:rsidR="00C530B7">
        <w:rPr>
          <w:sz w:val="24"/>
          <w:szCs w:val="24"/>
        </w:rPr>
        <w:t>på pg</w:t>
      </w:r>
      <w:r>
        <w:rPr>
          <w:sz w:val="24"/>
          <w:szCs w:val="24"/>
        </w:rPr>
        <w:t xml:space="preserve"> 152945-2.</w:t>
      </w:r>
    </w:p>
    <w:p w:rsidR="006B4CD4" w:rsidRDefault="006B4CD4" w:rsidP="006B4CD4">
      <w:pPr>
        <w:rPr>
          <w:sz w:val="24"/>
          <w:szCs w:val="24"/>
        </w:rPr>
      </w:pPr>
      <w:r w:rsidRPr="00C0428A">
        <w:rPr>
          <w:sz w:val="24"/>
          <w:szCs w:val="24"/>
        </w:rPr>
        <w:t xml:space="preserve">Anmälan </w:t>
      </w:r>
      <w:r>
        <w:rPr>
          <w:sz w:val="24"/>
          <w:szCs w:val="24"/>
        </w:rPr>
        <w:t xml:space="preserve">sker till: Jan-Olov Kull </w:t>
      </w:r>
      <w:hyperlink r:id="rId6" w:history="1">
        <w:r w:rsidRPr="00391C5C">
          <w:rPr>
            <w:rStyle w:val="Hyperlnk"/>
            <w:sz w:val="24"/>
            <w:szCs w:val="24"/>
          </w:rPr>
          <w:t>jan-olov.kull@trafikverket.se</w:t>
        </w:r>
      </w:hyperlink>
      <w:r w:rsidR="00C530B7">
        <w:rPr>
          <w:rStyle w:val="Hyperlnk"/>
          <w:sz w:val="24"/>
          <w:szCs w:val="24"/>
        </w:rPr>
        <w:t xml:space="preserve"> </w:t>
      </w:r>
      <w:r>
        <w:rPr>
          <w:sz w:val="24"/>
          <w:szCs w:val="24"/>
        </w:rPr>
        <w:t>telefon 070 5154810</w:t>
      </w:r>
    </w:p>
    <w:p w:rsidR="00311996" w:rsidRPr="00334303" w:rsidRDefault="00C530B7">
      <w:pPr>
        <w:rPr>
          <w:b/>
          <w:sz w:val="24"/>
          <w:szCs w:val="24"/>
        </w:rPr>
      </w:pPr>
      <w:r>
        <w:rPr>
          <w:b/>
          <w:sz w:val="24"/>
          <w:szCs w:val="24"/>
        </w:rPr>
        <w:t>Vi tar emot anmäl</w:t>
      </w:r>
      <w:r w:rsidR="006B4CD4" w:rsidRPr="006B4CD4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ingarna från och med </w:t>
      </w:r>
      <w:r w:rsidR="006B4CD4" w:rsidRPr="006B4CD4">
        <w:rPr>
          <w:b/>
          <w:sz w:val="24"/>
          <w:szCs w:val="24"/>
        </w:rPr>
        <w:t>den 27/2. Sista anmälningsdag är den 18 mars</w:t>
      </w:r>
    </w:p>
    <w:sectPr w:rsidR="00311996" w:rsidRPr="00334303" w:rsidSect="0095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D4"/>
    <w:rsid w:val="00311996"/>
    <w:rsid w:val="00334303"/>
    <w:rsid w:val="006B4CD4"/>
    <w:rsid w:val="007526FD"/>
    <w:rsid w:val="00964E7E"/>
    <w:rsid w:val="00C530B7"/>
    <w:rsid w:val="00CD2E61"/>
    <w:rsid w:val="00D2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B6C-5B9D-45C7-8891-B0F8BB36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CD4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B4CD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2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-olov.kull@trafikverket.se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 Jan-Olov, HRs</dc:creator>
  <cp:keywords/>
  <dc:description/>
  <cp:lastModifiedBy>Kull Jan-Olov, HRs</cp:lastModifiedBy>
  <cp:revision>2</cp:revision>
  <cp:lastPrinted>2017-02-17T11:23:00Z</cp:lastPrinted>
  <dcterms:created xsi:type="dcterms:W3CDTF">2017-02-17T13:47:00Z</dcterms:created>
  <dcterms:modified xsi:type="dcterms:W3CDTF">2017-02-17T13:47:00Z</dcterms:modified>
</cp:coreProperties>
</file>